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0BFD" w14:textId="77777777" w:rsidR="005049A8" w:rsidRDefault="00AB3299">
      <w:pPr>
        <w:pStyle w:val="Heading1"/>
        <w:spacing w:before="60"/>
        <w:rPr>
          <w:u w:val="none"/>
        </w:rPr>
      </w:pPr>
      <w:r>
        <w:rPr>
          <w:u w:val="thick"/>
        </w:rPr>
        <w:t>Newspaper/Blog Articles</w:t>
      </w:r>
    </w:p>
    <w:p w14:paraId="478FD4F5" w14:textId="77777777" w:rsidR="005049A8" w:rsidRDefault="005049A8">
      <w:pPr>
        <w:pStyle w:val="BodyText"/>
        <w:ind w:left="0" w:firstLine="0"/>
        <w:rPr>
          <w:b/>
          <w:sz w:val="20"/>
          <w:u w:val="none"/>
        </w:rPr>
      </w:pPr>
    </w:p>
    <w:p w14:paraId="73E991FE" w14:textId="77777777" w:rsidR="005049A8" w:rsidRDefault="00AB329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0"/>
        <w:ind w:right="370"/>
        <w:rPr>
          <w:sz w:val="24"/>
          <w:u w:val="none"/>
        </w:rPr>
      </w:pPr>
      <w:hyperlink r:id="rId5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“Why America’s Black Mothers and Babies Are in a Life-or-Death Crisis”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Linda Villarosa for the New York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Times</w:t>
      </w:r>
    </w:p>
    <w:p w14:paraId="6292B90E" w14:textId="77777777" w:rsidR="005049A8" w:rsidRDefault="00AB329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24"/>
          <w:u w:val="none"/>
        </w:rPr>
      </w:pPr>
      <w:hyperlink r:id="rId6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“For Serena Williams, Childbirth was a Harrowing Ordeal. She’s Not Alone.”</w:t>
        </w:r>
        <w:r>
          <w:rPr>
            <w:color w:val="1154CC"/>
            <w:spacing w:val="-13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Maya</w:t>
      </w:r>
    </w:p>
    <w:p w14:paraId="31D22AA0" w14:textId="77777777" w:rsidR="005049A8" w:rsidRDefault="00AB329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80" w:lineRule="exact"/>
        <w:ind w:hanging="361"/>
        <w:rPr>
          <w:sz w:val="24"/>
          <w:u w:val="none"/>
        </w:rPr>
      </w:pPr>
      <w:r>
        <w:rPr>
          <w:sz w:val="24"/>
          <w:u w:val="none"/>
        </w:rPr>
        <w:t>Salam for the New York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Times</w:t>
      </w:r>
    </w:p>
    <w:p w14:paraId="66B9FC1D" w14:textId="77777777" w:rsidR="005049A8" w:rsidRDefault="00AB329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2" w:lineRule="exact"/>
        <w:ind w:hanging="361"/>
        <w:rPr>
          <w:sz w:val="24"/>
          <w:u w:val="none"/>
        </w:rPr>
      </w:pPr>
      <w:hyperlink r:id="rId7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“Protesters demand removal of Central Park statue of 19th century doctor who experimented</w:t>
        </w:r>
        <w:r>
          <w:rPr>
            <w:color w:val="1154CC"/>
            <w:spacing w:val="-11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on</w:t>
        </w:r>
      </w:hyperlink>
    </w:p>
    <w:p w14:paraId="0809C306" w14:textId="77777777" w:rsidR="005049A8" w:rsidRDefault="00AB3299">
      <w:pPr>
        <w:pStyle w:val="BodyText"/>
        <w:ind w:firstLine="0"/>
        <w:rPr>
          <w:u w:val="none"/>
        </w:rPr>
      </w:pPr>
      <w:hyperlink r:id="rId8">
        <w:r>
          <w:rPr>
            <w:color w:val="1154CC"/>
            <w:spacing w:val="-60"/>
            <w:u w:color="1154CC"/>
          </w:rPr>
          <w:t xml:space="preserve"> </w:t>
        </w:r>
        <w:r>
          <w:rPr>
            <w:color w:val="1154CC"/>
            <w:u w:color="1154CC"/>
          </w:rPr>
          <w:t>slave women”</w:t>
        </w:r>
        <w:r>
          <w:rPr>
            <w:color w:val="1154CC"/>
            <w:u w:val="none"/>
          </w:rPr>
          <w:t xml:space="preserve"> </w:t>
        </w:r>
      </w:hyperlink>
      <w:r>
        <w:rPr>
          <w:u w:val="none"/>
        </w:rPr>
        <w:t>Esha Ray and Denis Slattery for the New York Daily News</w:t>
      </w:r>
    </w:p>
    <w:p w14:paraId="798B7287" w14:textId="77777777" w:rsidR="005049A8" w:rsidRDefault="00AB329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12"/>
        <w:rPr>
          <w:sz w:val="24"/>
          <w:u w:val="none"/>
        </w:rPr>
      </w:pPr>
      <w:hyperlink r:id="rId9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“The Condit</w:t>
        </w:r>
        <w:r>
          <w:rPr>
            <w:color w:val="1154CC"/>
            <w:sz w:val="24"/>
            <w:u w:color="1154CC"/>
          </w:rPr>
          <w:t>ion of Black Life is the Condition of Mourning”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Claudia Rankine for the New York Times</w:t>
      </w:r>
    </w:p>
    <w:p w14:paraId="75B58B78" w14:textId="77777777" w:rsidR="005049A8" w:rsidRDefault="00AB329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301"/>
        <w:rPr>
          <w:sz w:val="24"/>
          <w:u w:val="none"/>
        </w:rPr>
      </w:pPr>
      <w:hyperlink r:id="rId10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“There is no stopping Covid-19 without stopping racism”</w:t>
        </w:r>
        <w:r>
          <w:rPr>
            <w:color w:val="1154CC"/>
            <w:sz w:val="24"/>
            <w:u w:val="none"/>
          </w:rPr>
          <w:t xml:space="preserve"> </w:t>
        </w:r>
      </w:hyperlink>
      <w:proofErr w:type="spellStart"/>
      <w:r>
        <w:rPr>
          <w:sz w:val="24"/>
          <w:u w:val="none"/>
        </w:rPr>
        <w:t>Abraar</w:t>
      </w:r>
      <w:proofErr w:type="spellEnd"/>
      <w:r>
        <w:rPr>
          <w:sz w:val="24"/>
          <w:u w:val="none"/>
        </w:rPr>
        <w:t xml:space="preserve"> Karan and Ingrid Katz for</w:t>
      </w:r>
      <w:r>
        <w:rPr>
          <w:spacing w:val="-29"/>
          <w:sz w:val="24"/>
          <w:u w:val="none"/>
        </w:rPr>
        <w:t xml:space="preserve"> </w:t>
      </w:r>
      <w:r>
        <w:rPr>
          <w:sz w:val="24"/>
          <w:u w:val="none"/>
        </w:rPr>
        <w:t>the BMJ</w:t>
      </w:r>
    </w:p>
    <w:p w14:paraId="50B4601F" w14:textId="77777777" w:rsidR="005049A8" w:rsidRDefault="00AB329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  <w:u w:val="none"/>
        </w:rPr>
      </w:pPr>
      <w:hyperlink r:id="rId11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 xml:space="preserve">“Opinion: </w:t>
        </w:r>
        <w:proofErr w:type="gramStart"/>
        <w:r>
          <w:rPr>
            <w:color w:val="1154CC"/>
            <w:sz w:val="24"/>
            <w:u w:color="1154CC"/>
          </w:rPr>
          <w:t>It’s</w:t>
        </w:r>
        <w:proofErr w:type="gramEnd"/>
        <w:r>
          <w:rPr>
            <w:color w:val="1154CC"/>
            <w:sz w:val="24"/>
            <w:u w:color="1154CC"/>
          </w:rPr>
          <w:t xml:space="preserve"> Not Obesity. </w:t>
        </w:r>
        <w:proofErr w:type="gramStart"/>
        <w:r>
          <w:rPr>
            <w:color w:val="1154CC"/>
            <w:sz w:val="24"/>
            <w:u w:color="1154CC"/>
          </w:rPr>
          <w:t>It’s</w:t>
        </w:r>
        <w:proofErr w:type="gramEnd"/>
        <w:r>
          <w:rPr>
            <w:color w:val="1154CC"/>
            <w:sz w:val="24"/>
            <w:u w:color="1154CC"/>
          </w:rPr>
          <w:t xml:space="preserve"> Slavery. We know why COVID-19 is killing so many</w:t>
        </w:r>
        <w:r>
          <w:rPr>
            <w:color w:val="1154CC"/>
            <w:spacing w:val="-22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black</w:t>
        </w:r>
      </w:hyperlink>
    </w:p>
    <w:p w14:paraId="32D863E6" w14:textId="77777777" w:rsidR="005049A8" w:rsidRDefault="00AB3299">
      <w:pPr>
        <w:pStyle w:val="BodyText"/>
        <w:ind w:firstLine="0"/>
        <w:rPr>
          <w:u w:val="none"/>
        </w:rPr>
      </w:pPr>
      <w:hyperlink r:id="rId12">
        <w:r>
          <w:rPr>
            <w:color w:val="1154CC"/>
            <w:spacing w:val="-60"/>
            <w:u w:color="1154CC"/>
          </w:rPr>
          <w:t xml:space="preserve"> </w:t>
        </w:r>
        <w:r>
          <w:rPr>
            <w:color w:val="1154CC"/>
            <w:u w:color="1154CC"/>
          </w:rPr>
          <w:t>people.”</w:t>
        </w:r>
        <w:r>
          <w:rPr>
            <w:color w:val="1154CC"/>
            <w:u w:val="none"/>
          </w:rPr>
          <w:t xml:space="preserve"> </w:t>
        </w:r>
      </w:hyperlink>
      <w:r>
        <w:rPr>
          <w:u w:val="none"/>
        </w:rPr>
        <w:t>Sabrina Strings for th</w:t>
      </w:r>
      <w:r>
        <w:rPr>
          <w:u w:val="none"/>
        </w:rPr>
        <w:t>e New York Times</w:t>
      </w:r>
    </w:p>
    <w:p w14:paraId="327D31D7" w14:textId="77777777" w:rsidR="005049A8" w:rsidRDefault="00AB329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  <w:u w:val="none"/>
        </w:rPr>
      </w:pPr>
      <w:r>
        <w:rPr>
          <w:sz w:val="24"/>
          <w:u w:val="none"/>
        </w:rPr>
        <w:t>From the 1619 Project, which examines the legacy of slavery in</w:t>
      </w:r>
      <w:r>
        <w:rPr>
          <w:spacing w:val="-10"/>
          <w:sz w:val="24"/>
          <w:u w:val="none"/>
        </w:rPr>
        <w:t xml:space="preserve"> </w:t>
      </w:r>
      <w:r>
        <w:rPr>
          <w:sz w:val="24"/>
          <w:u w:val="none"/>
        </w:rPr>
        <w:t>America:</w:t>
      </w:r>
    </w:p>
    <w:p w14:paraId="07EDE34B" w14:textId="77777777" w:rsidR="005049A8" w:rsidRDefault="00AB329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80" w:lineRule="exact"/>
        <w:ind w:hanging="361"/>
        <w:rPr>
          <w:sz w:val="24"/>
          <w:u w:val="none"/>
        </w:rPr>
      </w:pPr>
      <w:hyperlink r:id="rId13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“Why doesn’t the United States have universal health care</w:t>
        </w:r>
        <w:r>
          <w:rPr>
            <w:color w:val="1154CC"/>
            <w:sz w:val="24"/>
            <w:u w:color="1154CC"/>
          </w:rPr>
          <w:t>? The answer has everything</w:t>
        </w:r>
        <w:r>
          <w:rPr>
            <w:color w:val="1154CC"/>
            <w:spacing w:val="-23"/>
            <w:sz w:val="24"/>
            <w:u w:color="1154CC"/>
          </w:rPr>
          <w:t xml:space="preserve"> </w:t>
        </w:r>
        <w:r>
          <w:rPr>
            <w:color w:val="1154CC"/>
            <w:spacing w:val="2"/>
            <w:sz w:val="24"/>
            <w:u w:color="1154CC"/>
          </w:rPr>
          <w:t>to</w:t>
        </w:r>
      </w:hyperlink>
    </w:p>
    <w:p w14:paraId="4C357416" w14:textId="77777777" w:rsidR="005049A8" w:rsidRDefault="00AB3299">
      <w:pPr>
        <w:pStyle w:val="BodyText"/>
        <w:spacing w:line="272" w:lineRule="exact"/>
        <w:ind w:left="1180" w:firstLine="0"/>
        <w:rPr>
          <w:u w:val="none"/>
        </w:rPr>
      </w:pPr>
      <w:hyperlink r:id="rId14">
        <w:r>
          <w:rPr>
            <w:color w:val="1154CC"/>
            <w:spacing w:val="-60"/>
            <w:u w:color="1154CC"/>
          </w:rPr>
          <w:t xml:space="preserve"> </w:t>
        </w:r>
        <w:r>
          <w:rPr>
            <w:color w:val="1154CC"/>
            <w:u w:color="1154CC"/>
          </w:rPr>
          <w:t>do with race.”</w:t>
        </w:r>
      </w:hyperlink>
    </w:p>
    <w:p w14:paraId="39B3408A" w14:textId="77777777" w:rsidR="005049A8" w:rsidRDefault="00AB329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80" w:lineRule="exact"/>
        <w:ind w:hanging="361"/>
        <w:rPr>
          <w:sz w:val="24"/>
          <w:u w:val="none"/>
        </w:rPr>
      </w:pPr>
      <w:hyperlink r:id="rId15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“Myths about physical racial differences were used to justify slavery--and are</w:t>
        </w:r>
        <w:r>
          <w:rPr>
            <w:color w:val="1154CC"/>
            <w:spacing w:val="-16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still</w:t>
        </w:r>
      </w:hyperlink>
    </w:p>
    <w:p w14:paraId="2CBFD217" w14:textId="77777777" w:rsidR="005049A8" w:rsidRDefault="00AB3299">
      <w:pPr>
        <w:pStyle w:val="BodyText"/>
        <w:spacing w:line="272" w:lineRule="exact"/>
        <w:ind w:left="1180" w:firstLine="0"/>
        <w:rPr>
          <w:u w:val="none"/>
        </w:rPr>
      </w:pPr>
      <w:hyperlink r:id="rId16">
        <w:r>
          <w:rPr>
            <w:color w:val="1154CC"/>
            <w:spacing w:val="-60"/>
            <w:u w:color="1154CC"/>
          </w:rPr>
          <w:t xml:space="preserve"> </w:t>
        </w:r>
        <w:r>
          <w:rPr>
            <w:color w:val="1154CC"/>
            <w:u w:color="1154CC"/>
          </w:rPr>
          <w:t>believed by doctors today.”</w:t>
        </w:r>
      </w:hyperlink>
    </w:p>
    <w:p w14:paraId="55EB7BAB" w14:textId="77777777" w:rsidR="005049A8" w:rsidRDefault="00AB329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  <w:u w:val="none"/>
        </w:rPr>
      </w:pPr>
      <w:hyperlink r:id="rId17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 xml:space="preserve">“How Racism is Bad for Our </w:t>
        </w:r>
        <w:r>
          <w:rPr>
            <w:color w:val="1154CC"/>
            <w:sz w:val="24"/>
            <w:u w:color="1154CC"/>
          </w:rPr>
          <w:t>Bodies,”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Jason Silverstein for the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Atlantic</w:t>
      </w:r>
    </w:p>
    <w:p w14:paraId="45F43B9E" w14:textId="77777777" w:rsidR="005049A8" w:rsidRDefault="00AB329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620"/>
        <w:rPr>
          <w:sz w:val="24"/>
          <w:u w:val="none"/>
        </w:rPr>
      </w:pPr>
      <w:hyperlink r:id="rId18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“How Racism and Microaggressions Lead to Worse Health,”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Gina Torino for the Center for He</w:t>
      </w:r>
      <w:r>
        <w:rPr>
          <w:sz w:val="24"/>
          <w:u w:val="none"/>
        </w:rPr>
        <w:t>alth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Journalism</w:t>
      </w:r>
    </w:p>
    <w:p w14:paraId="459FF6D6" w14:textId="77777777" w:rsidR="005049A8" w:rsidRDefault="00AB329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13"/>
        <w:rPr>
          <w:sz w:val="24"/>
          <w:u w:val="none"/>
        </w:rPr>
      </w:pPr>
      <w:hyperlink r:id="rId19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“Maternal Mortality and the Devaluation of Black Motherhood,”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>Jamila Taylor for the Center for America</w:t>
      </w:r>
      <w:r>
        <w:rPr>
          <w:sz w:val="24"/>
          <w:u w:val="none"/>
        </w:rPr>
        <w:t>n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Progress</w:t>
      </w:r>
    </w:p>
    <w:p w14:paraId="24CD52CD" w14:textId="77777777" w:rsidR="005049A8" w:rsidRDefault="00AB329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i/>
          <w:sz w:val="24"/>
          <w:u w:val="none"/>
        </w:rPr>
      </w:pPr>
      <w:r>
        <w:rPr>
          <w:sz w:val="24"/>
          <w:u w:val="none"/>
        </w:rPr>
        <w:t>“</w:t>
      </w:r>
      <w:hyperlink r:id="rId20">
        <w:r>
          <w:rPr>
            <w:color w:val="0000FF"/>
            <w:sz w:val="24"/>
            <w:u w:color="0000FF"/>
          </w:rPr>
          <w:t>Racism, Hazing And Other Abuse Taints Medical Training, Students Say</w:t>
        </w:r>
      </w:hyperlink>
      <w:r>
        <w:rPr>
          <w:sz w:val="24"/>
          <w:u w:val="none"/>
        </w:rPr>
        <w:t>”, Mara Gordon,</w:t>
      </w:r>
      <w:r>
        <w:rPr>
          <w:spacing w:val="-12"/>
          <w:sz w:val="24"/>
          <w:u w:val="none"/>
        </w:rPr>
        <w:t xml:space="preserve"> </w:t>
      </w:r>
      <w:r>
        <w:rPr>
          <w:i/>
          <w:sz w:val="24"/>
          <w:u w:val="none"/>
        </w:rPr>
        <w:t>NPR</w:t>
      </w:r>
    </w:p>
    <w:p w14:paraId="73EE3AE4" w14:textId="77777777" w:rsidR="005049A8" w:rsidRDefault="005049A8">
      <w:pPr>
        <w:pStyle w:val="BodyText"/>
        <w:spacing w:before="1"/>
        <w:ind w:left="0" w:firstLine="0"/>
        <w:rPr>
          <w:i/>
          <w:u w:val="none"/>
        </w:rPr>
      </w:pPr>
    </w:p>
    <w:p w14:paraId="1556346B" w14:textId="77777777" w:rsidR="005049A8" w:rsidRDefault="00AB3299">
      <w:pPr>
        <w:pStyle w:val="Heading1"/>
        <w:rPr>
          <w:u w:val="none"/>
        </w:rPr>
      </w:pPr>
      <w:r>
        <w:rPr>
          <w:u w:val="thick"/>
        </w:rPr>
        <w:t>Films/TV/Videos</w:t>
      </w:r>
    </w:p>
    <w:p w14:paraId="27259C74" w14:textId="77777777" w:rsidR="005049A8" w:rsidRDefault="005049A8">
      <w:pPr>
        <w:pStyle w:val="BodyText"/>
        <w:ind w:left="0" w:firstLine="0"/>
        <w:rPr>
          <w:b/>
          <w:sz w:val="20"/>
          <w:u w:val="none"/>
        </w:rPr>
      </w:pPr>
    </w:p>
    <w:p w14:paraId="68EFCEBA" w14:textId="77777777" w:rsidR="005049A8" w:rsidRDefault="00AB329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0"/>
        <w:ind w:hanging="361"/>
        <w:rPr>
          <w:sz w:val="24"/>
          <w:u w:val="none"/>
        </w:rPr>
      </w:pPr>
      <w:r>
        <w:rPr>
          <w:sz w:val="24"/>
          <w:u w:val="none"/>
        </w:rPr>
        <w:t>Yale Professor Dr. Carolyn Roberts,</w:t>
      </w:r>
      <w:r>
        <w:rPr>
          <w:color w:val="1154CC"/>
          <w:sz w:val="24"/>
          <w:u w:val="none"/>
        </w:rPr>
        <w:t xml:space="preserve"> </w:t>
      </w:r>
      <w:hyperlink r:id="rId21">
        <w:r>
          <w:rPr>
            <w:color w:val="1154CC"/>
            <w:sz w:val="24"/>
            <w:u w:color="1154CC"/>
          </w:rPr>
          <w:t>Race, Health, and Medicine in Times of</w:t>
        </w:r>
        <w:r>
          <w:rPr>
            <w:color w:val="1154CC"/>
            <w:spacing w:val="-4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COVID-19</w:t>
        </w:r>
      </w:hyperlink>
    </w:p>
    <w:p w14:paraId="52DAA570" w14:textId="77777777" w:rsidR="005049A8" w:rsidRDefault="00AB329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  <w:u w:val="none"/>
        </w:rPr>
      </w:pPr>
      <w:r>
        <w:rPr>
          <w:sz w:val="24"/>
          <w:u w:val="none"/>
        </w:rPr>
        <w:t>Yale Professor Dr. Carolyn Roberts on the</w:t>
      </w:r>
      <w:r>
        <w:rPr>
          <w:color w:val="1154CC"/>
          <w:sz w:val="24"/>
          <w:u w:val="none"/>
        </w:rPr>
        <w:t xml:space="preserve"> </w:t>
      </w:r>
      <w:hyperlink r:id="rId22">
        <w:r>
          <w:rPr>
            <w:color w:val="1154CC"/>
            <w:sz w:val="24"/>
            <w:u w:color="1154CC"/>
          </w:rPr>
          <w:t>history of African American</w:t>
        </w:r>
        <w:r>
          <w:rPr>
            <w:color w:val="1154CC"/>
            <w:spacing w:val="-3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health</w:t>
        </w:r>
      </w:hyperlink>
    </w:p>
    <w:p w14:paraId="29099ACC" w14:textId="77777777" w:rsidR="005049A8" w:rsidRDefault="00AB329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808"/>
        <w:rPr>
          <w:sz w:val="24"/>
          <w:u w:val="none"/>
        </w:rPr>
      </w:pPr>
      <w:r>
        <w:rPr>
          <w:sz w:val="24"/>
          <w:u w:val="none"/>
        </w:rPr>
        <w:t xml:space="preserve">YC ‘88 Alumnus Dr. Cheryl </w:t>
      </w:r>
      <w:proofErr w:type="spellStart"/>
      <w:r>
        <w:rPr>
          <w:sz w:val="24"/>
          <w:u w:val="none"/>
        </w:rPr>
        <w:t>Tawede</w:t>
      </w:r>
      <w:proofErr w:type="spellEnd"/>
      <w:r>
        <w:rPr>
          <w:sz w:val="24"/>
          <w:u w:val="none"/>
        </w:rPr>
        <w:t xml:space="preserve"> Grills on</w:t>
      </w:r>
      <w:r>
        <w:rPr>
          <w:color w:val="1154CC"/>
          <w:sz w:val="24"/>
          <w:u w:val="none"/>
        </w:rPr>
        <w:t xml:space="preserve"> </w:t>
      </w:r>
      <w:hyperlink r:id="rId23">
        <w:r>
          <w:rPr>
            <w:color w:val="1154CC"/>
            <w:sz w:val="24"/>
            <w:u w:color="1154CC"/>
          </w:rPr>
          <w:t>the history of racism and the physiology</w:t>
        </w:r>
        <w:r>
          <w:rPr>
            <w:color w:val="1154CC"/>
            <w:spacing w:val="-21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of</w:t>
        </w:r>
      </w:hyperlink>
      <w:hyperlink r:id="rId24">
        <w:r>
          <w:rPr>
            <w:color w:val="1154CC"/>
            <w:sz w:val="24"/>
            <w:u w:color="1154CC"/>
          </w:rPr>
          <w:t xml:space="preserve"> violent uprising</w:t>
        </w:r>
      </w:hyperlink>
    </w:p>
    <w:p w14:paraId="7084472B" w14:textId="77777777" w:rsidR="005049A8" w:rsidRDefault="00AB329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  <w:u w:val="none"/>
        </w:rPr>
      </w:pPr>
      <w:r>
        <w:rPr>
          <w:sz w:val="24"/>
          <w:u w:val="none"/>
        </w:rPr>
        <w:t>TED Talks about the link between health and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racism:</w:t>
      </w:r>
    </w:p>
    <w:p w14:paraId="1DAB2C44" w14:textId="77777777" w:rsidR="005049A8" w:rsidRDefault="00AB329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80" w:lineRule="exact"/>
        <w:ind w:hanging="361"/>
        <w:rPr>
          <w:sz w:val="24"/>
          <w:u w:val="none"/>
        </w:rPr>
      </w:pPr>
      <w:hyperlink r:id="rId25">
        <w:r>
          <w:rPr>
            <w:color w:val="1154CC"/>
            <w:sz w:val="24"/>
            <w:u w:color="1154CC"/>
          </w:rPr>
          <w:t>How racism makes us</w:t>
        </w:r>
        <w:r>
          <w:rPr>
            <w:color w:val="1154CC"/>
            <w:spacing w:val="-1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sick</w:t>
        </w:r>
      </w:hyperlink>
    </w:p>
    <w:p w14:paraId="4ACDF90E" w14:textId="77777777" w:rsidR="005049A8" w:rsidRDefault="00AB329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76" w:lineRule="exact"/>
        <w:ind w:hanging="361"/>
        <w:rPr>
          <w:sz w:val="24"/>
          <w:u w:val="none"/>
        </w:rPr>
      </w:pPr>
      <w:hyperlink r:id="rId26">
        <w:r>
          <w:rPr>
            <w:color w:val="1154CC"/>
            <w:sz w:val="24"/>
            <w:u w:color="1154CC"/>
          </w:rPr>
          <w:t>Racism has a cost for</w:t>
        </w:r>
        <w:r>
          <w:rPr>
            <w:color w:val="1154CC"/>
            <w:spacing w:val="-1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everyone</w:t>
        </w:r>
      </w:hyperlink>
    </w:p>
    <w:p w14:paraId="5AD86B72" w14:textId="77777777" w:rsidR="005049A8" w:rsidRDefault="00AB329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76" w:lineRule="exact"/>
        <w:ind w:hanging="361"/>
        <w:rPr>
          <w:sz w:val="24"/>
          <w:u w:val="none"/>
        </w:rPr>
      </w:pPr>
      <w:hyperlink r:id="rId27">
        <w:r>
          <w:rPr>
            <w:color w:val="1154CC"/>
            <w:sz w:val="24"/>
            <w:u w:color="1154CC"/>
          </w:rPr>
          <w:t>Why your doctor should care about social</w:t>
        </w:r>
        <w:r>
          <w:rPr>
            <w:color w:val="1154CC"/>
            <w:spacing w:val="-2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justice</w:t>
        </w:r>
      </w:hyperlink>
    </w:p>
    <w:p w14:paraId="3B9EDAB1" w14:textId="77777777" w:rsidR="005049A8" w:rsidRDefault="00AB329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76" w:lineRule="exact"/>
        <w:ind w:hanging="361"/>
        <w:rPr>
          <w:sz w:val="24"/>
          <w:u w:val="none"/>
        </w:rPr>
      </w:pPr>
      <w:hyperlink r:id="rId28">
        <w:r>
          <w:rPr>
            <w:color w:val="1154CC"/>
            <w:sz w:val="24"/>
            <w:u w:color="1154CC"/>
          </w:rPr>
          <w:t>The problem with race-based</w:t>
        </w:r>
        <w:r>
          <w:rPr>
            <w:color w:val="1154CC"/>
            <w:spacing w:val="-3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medicine</w:t>
        </w:r>
      </w:hyperlink>
    </w:p>
    <w:p w14:paraId="58388FD1" w14:textId="77777777" w:rsidR="005049A8" w:rsidRDefault="00AB329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76" w:lineRule="exact"/>
        <w:ind w:hanging="361"/>
        <w:rPr>
          <w:sz w:val="24"/>
          <w:u w:val="none"/>
        </w:rPr>
      </w:pPr>
      <w:hyperlink r:id="rId29">
        <w:r>
          <w:rPr>
            <w:color w:val="1154CC"/>
            <w:sz w:val="24"/>
            <w:u w:color="1154CC"/>
          </w:rPr>
          <w:t>The trauma of systemic racism is killing black</w:t>
        </w:r>
        <w:r>
          <w:rPr>
            <w:color w:val="1154CC"/>
            <w:spacing w:val="-6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women</w:t>
        </w:r>
      </w:hyperlink>
    </w:p>
    <w:p w14:paraId="0CF224C3" w14:textId="77777777" w:rsidR="005049A8" w:rsidRDefault="00AB329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76" w:lineRule="exact"/>
        <w:ind w:hanging="361"/>
        <w:rPr>
          <w:sz w:val="24"/>
          <w:u w:val="none"/>
        </w:rPr>
      </w:pPr>
      <w:hyperlink r:id="rId30">
        <w:r>
          <w:rPr>
            <w:color w:val="1154CC"/>
            <w:sz w:val="24"/>
            <w:u w:color="1154CC"/>
          </w:rPr>
          <w:t>How racism harms</w:t>
        </w:r>
        <w:r>
          <w:rPr>
            <w:color w:val="1154CC"/>
            <w:sz w:val="24"/>
            <w:u w:color="1154CC"/>
          </w:rPr>
          <w:t xml:space="preserve"> pregnant women--and what you can do to</w:t>
        </w:r>
        <w:r>
          <w:rPr>
            <w:color w:val="1154CC"/>
            <w:spacing w:val="1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help</w:t>
        </w:r>
      </w:hyperlink>
    </w:p>
    <w:p w14:paraId="40790C87" w14:textId="77777777" w:rsidR="005049A8" w:rsidRDefault="00AB329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76" w:lineRule="exact"/>
        <w:ind w:hanging="361"/>
        <w:rPr>
          <w:sz w:val="24"/>
          <w:u w:val="none"/>
        </w:rPr>
      </w:pPr>
      <w:hyperlink r:id="rId31">
        <w:r>
          <w:rPr>
            <w:color w:val="1154CC"/>
            <w:sz w:val="24"/>
            <w:u w:color="1154CC"/>
          </w:rPr>
          <w:t>Why genetic research must be more</w:t>
        </w:r>
        <w:r>
          <w:rPr>
            <w:color w:val="1154CC"/>
            <w:spacing w:val="-1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diverse</w:t>
        </w:r>
      </w:hyperlink>
    </w:p>
    <w:p w14:paraId="7EE28004" w14:textId="77777777" w:rsidR="005049A8" w:rsidRDefault="00AB329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76" w:lineRule="exact"/>
        <w:ind w:hanging="361"/>
        <w:rPr>
          <w:sz w:val="24"/>
          <w:u w:val="none"/>
        </w:rPr>
      </w:pPr>
      <w:hyperlink r:id="rId32">
        <w:r>
          <w:rPr>
            <w:color w:val="1154CC"/>
            <w:sz w:val="24"/>
            <w:u w:color="1154CC"/>
          </w:rPr>
          <w:t>The racial politics of</w:t>
        </w:r>
        <w:r>
          <w:rPr>
            <w:color w:val="1154CC"/>
            <w:spacing w:val="-3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time</w:t>
        </w:r>
      </w:hyperlink>
    </w:p>
    <w:p w14:paraId="525605A6" w14:textId="77777777" w:rsidR="005049A8" w:rsidRDefault="00AB329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2" w:lineRule="exact"/>
        <w:ind w:hanging="361"/>
        <w:rPr>
          <w:sz w:val="24"/>
          <w:u w:val="none"/>
        </w:rPr>
      </w:pPr>
      <w:hyperlink r:id="rId33">
        <w:r>
          <w:rPr>
            <w:color w:val="1154CC"/>
            <w:sz w:val="24"/>
            <w:u w:color="1154CC"/>
          </w:rPr>
          <w:t>COVID-19 may not discriminate based on race--but U.S healthcare</w:t>
        </w:r>
        <w:r>
          <w:rPr>
            <w:color w:val="1154CC"/>
            <w:spacing w:val="-9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does</w:t>
        </w:r>
      </w:hyperlink>
    </w:p>
    <w:p w14:paraId="4923963C" w14:textId="77777777" w:rsidR="005049A8" w:rsidRDefault="00AB329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344"/>
        <w:rPr>
          <w:i/>
          <w:sz w:val="24"/>
          <w:u w:val="none"/>
        </w:rPr>
      </w:pPr>
      <w:hyperlink r:id="rId34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“When the Bough Breaks”</w:t>
        </w:r>
        <w:r>
          <w:rPr>
            <w:color w:val="1154CC"/>
            <w:sz w:val="24"/>
            <w:u w:val="none"/>
          </w:rPr>
          <w:t xml:space="preserve"> </w:t>
        </w:r>
      </w:hyperlink>
      <w:r>
        <w:rPr>
          <w:sz w:val="24"/>
          <w:u w:val="none"/>
        </w:rPr>
        <w:t xml:space="preserve">(Hour 2, Segment 1 of the PBS Documentary </w:t>
      </w:r>
      <w:r>
        <w:rPr>
          <w:i/>
          <w:sz w:val="24"/>
          <w:u w:val="none"/>
        </w:rPr>
        <w:t>Unnatural Causes: Is Inequality Making Us</w:t>
      </w:r>
      <w:r>
        <w:rPr>
          <w:i/>
          <w:spacing w:val="-1"/>
          <w:sz w:val="24"/>
          <w:u w:val="none"/>
        </w:rPr>
        <w:t xml:space="preserve"> </w:t>
      </w:r>
      <w:r>
        <w:rPr>
          <w:i/>
          <w:sz w:val="24"/>
          <w:u w:val="none"/>
        </w:rPr>
        <w:t>Sick?)</w:t>
      </w:r>
    </w:p>
    <w:p w14:paraId="754748F8" w14:textId="77777777" w:rsidR="005049A8" w:rsidRDefault="00AB329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80" w:lineRule="exact"/>
        <w:ind w:hanging="361"/>
        <w:rPr>
          <w:sz w:val="24"/>
          <w:u w:val="none"/>
        </w:rPr>
      </w:pPr>
      <w:r>
        <w:rPr>
          <w:sz w:val="24"/>
          <w:u w:val="none"/>
        </w:rPr>
        <w:t>Excerpts available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here:</w:t>
      </w:r>
    </w:p>
    <w:p w14:paraId="4AC755BE" w14:textId="77777777" w:rsidR="005049A8" w:rsidRDefault="00AB3299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2" w:lineRule="exact"/>
        <w:ind w:hanging="361"/>
        <w:rPr>
          <w:sz w:val="24"/>
          <w:u w:val="none"/>
        </w:rPr>
      </w:pPr>
      <w:hyperlink r:id="rId35">
        <w:r>
          <w:rPr>
            <w:color w:val="1154CC"/>
            <w:sz w:val="24"/>
            <w:u w:color="1154CC"/>
          </w:rPr>
          <w:t>Unraveling the Mystery of Black-white differences in infant</w:t>
        </w:r>
        <w:r>
          <w:rPr>
            <w:color w:val="1154CC"/>
            <w:spacing w:val="-8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mort</w:t>
        </w:r>
        <w:r>
          <w:rPr>
            <w:color w:val="1154CC"/>
            <w:sz w:val="24"/>
            <w:u w:color="1154CC"/>
          </w:rPr>
          <w:t>ality</w:t>
        </w:r>
      </w:hyperlink>
    </w:p>
    <w:p w14:paraId="5C313968" w14:textId="77777777" w:rsidR="005049A8" w:rsidRDefault="00AB3299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ind w:hanging="361"/>
        <w:rPr>
          <w:sz w:val="24"/>
          <w:u w:val="none"/>
        </w:rPr>
      </w:pPr>
      <w:hyperlink r:id="rId36">
        <w:r>
          <w:rPr>
            <w:color w:val="1154CC"/>
            <w:spacing w:val="-60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Kim Anderson’s</w:t>
        </w:r>
        <w:r>
          <w:rPr>
            <w:color w:val="1154CC"/>
            <w:spacing w:val="-3"/>
            <w:sz w:val="24"/>
            <w:u w:color="1154CC"/>
          </w:rPr>
          <w:t xml:space="preserve"> </w:t>
        </w:r>
        <w:r>
          <w:rPr>
            <w:color w:val="1154CC"/>
            <w:sz w:val="24"/>
            <w:u w:color="1154CC"/>
          </w:rPr>
          <w:t>Story</w:t>
        </w:r>
      </w:hyperlink>
    </w:p>
    <w:sectPr w:rsidR="005049A8">
      <w:type w:val="continuous"/>
      <w:pgSz w:w="12240" w:h="15840"/>
      <w:pgMar w:top="1020" w:right="9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203CA"/>
    <w:multiLevelType w:val="hybridMultilevel"/>
    <w:tmpl w:val="06E26C16"/>
    <w:lvl w:ilvl="0" w:tplc="E176E59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F406C98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77DA6C28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3" w:tplc="C3169CE6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4" w:tplc="97A2BC14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5" w:tplc="01124FEE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6" w:tplc="C46CDCAE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7" w:tplc="79D41AA8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8" w:tplc="25D6CC3C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ar-SA"/>
      </w:rPr>
    </w:lvl>
  </w:abstractNum>
  <w:num w:numId="1" w16cid:durableId="15781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A8"/>
    <w:rsid w:val="005049A8"/>
    <w:rsid w:val="00A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0A4D"/>
  <w15:docId w15:val="{ADB32C22-7C4C-422D-9FDD-7A028367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79" w:right="3638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1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60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dailynews.com/new-york/manhattan/protesters-slam-nyc-%20statue-doctor-experimented-slaves-article-1.3426690" TargetMode="External"/><Relationship Id="rId13" Type="http://schemas.openxmlformats.org/officeDocument/2006/relationships/hyperlink" Target="https://www.nytimes.com/interactive/2019/08/14/magazine/universal-health-care-racism.html" TargetMode="External"/><Relationship Id="rId18" Type="http://schemas.openxmlformats.org/officeDocument/2006/relationships/hyperlink" Target="https://www.centerforhealthjournalism.org/2017/11/08/how-racism-and-microaggressions-lead-worse-health" TargetMode="External"/><Relationship Id="rId26" Type="http://schemas.openxmlformats.org/officeDocument/2006/relationships/hyperlink" Target="https://www.ted.com/talks/heather_c_mcghee_racism_has_a_cost_for_everyone?referrer=playlist-the_link_between_health_and_racis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no31PD1SS8" TargetMode="External"/><Relationship Id="rId34" Type="http://schemas.openxmlformats.org/officeDocument/2006/relationships/hyperlink" Target="https://www.pbs.org/unnaturalcauses/hour_02.htm" TargetMode="External"/><Relationship Id="rId7" Type="http://schemas.openxmlformats.org/officeDocument/2006/relationships/hyperlink" Target="https://www.nydailynews.com/new-york/manhattan/protesters-slam-nyc-%20statue-doctor-experimented-slaves-article-1.3426690" TargetMode="External"/><Relationship Id="rId12" Type="http://schemas.openxmlformats.org/officeDocument/2006/relationships/hyperlink" Target="https://www.nytimes.com/2020/05/25/opinion/coronavirus-race-obesity.html" TargetMode="External"/><Relationship Id="rId17" Type="http://schemas.openxmlformats.org/officeDocument/2006/relationships/hyperlink" Target="https://www.theatlantic.com/health/archive/2013/03/how-racism-is-bad-for-our-bodies/273911/" TargetMode="External"/><Relationship Id="rId25" Type="http://schemas.openxmlformats.org/officeDocument/2006/relationships/hyperlink" Target="https://www.ted.com/talks/david_r_williams_how_racism_makes_us_sick?referrer=playlist-the_link_between_health_and_racism" TargetMode="External"/><Relationship Id="rId33" Type="http://schemas.openxmlformats.org/officeDocument/2006/relationships/hyperlink" Target="https://www.pbs.org/newshour/show/covid-19-may-not-discriminate-based-on-race-but-u-s-health-care-doe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ytimes.com/interactive/2019/08/14/magazine/racial-differences-doctors.html?searchResultPosition=2" TargetMode="External"/><Relationship Id="rId20" Type="http://schemas.openxmlformats.org/officeDocument/2006/relationships/hyperlink" Target="https://www.npr.org/sections/health-shots/2020/06/16/876279025/racism-hazing-and-other-abuse-taints-medical-training-students-say" TargetMode="External"/><Relationship Id="rId29" Type="http://schemas.openxmlformats.org/officeDocument/2006/relationships/hyperlink" Target="https://www.ted.com/talks/t_morgan_dixon_and_vanessa_garrison_the_trauma_of_systematic_racism_is_killing_black_women_a_first_step_toward_change?referrer=playlist-the_link_between_health_and_racis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ytimes.com/2018/01/11/sports/ten%20nis/serena-williams-baby-vogue.html" TargetMode="External"/><Relationship Id="rId11" Type="http://schemas.openxmlformats.org/officeDocument/2006/relationships/hyperlink" Target="https://www.nytimes.com/2020/05/25/opinion/coronavirus-race-obesity.html" TargetMode="External"/><Relationship Id="rId24" Type="http://schemas.openxmlformats.org/officeDocument/2006/relationships/hyperlink" Target="https://abc7.com/george-floyd-protests-los-angeles-downtown-la-dr%20-cheryl-grills/6222321/" TargetMode="External"/><Relationship Id="rId32" Type="http://schemas.openxmlformats.org/officeDocument/2006/relationships/hyperlink" Target="https://www.ted.com/talks/brittney_cooper_the_racial_politics_of_time?referrer=playlist-the_link_between_health_and_racis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nytimes.com/2018/04/11/magazine/%20Black-mothers-babies%20-death-%20matern%20al-mortality.html" TargetMode="External"/><Relationship Id="rId15" Type="http://schemas.openxmlformats.org/officeDocument/2006/relationships/hyperlink" Target="https://www.nytimes.com/interactive/2019/08/14/magazine/racial-differences-doctors.html?searchResultPosition=2" TargetMode="External"/><Relationship Id="rId23" Type="http://schemas.openxmlformats.org/officeDocument/2006/relationships/hyperlink" Target="https://abc7.com/george-floyd-protests-los-angeles-downtown-la-dr%20-cheryl-grills/6222321/" TargetMode="External"/><Relationship Id="rId28" Type="http://schemas.openxmlformats.org/officeDocument/2006/relationships/hyperlink" Target="https://www.ted.com/talks/dorothy_roberts_the_problem_with_race_based_medicine?referrer=playlist-the_link_between_health_and_racism" TargetMode="External"/><Relationship Id="rId36" Type="http://schemas.openxmlformats.org/officeDocument/2006/relationships/hyperlink" Target="https://www.pbs.org/unnaturalcauses/video_player.htm?wbb_kim_anderson_story" TargetMode="External"/><Relationship Id="rId10" Type="http://schemas.openxmlformats.org/officeDocument/2006/relationships/hyperlink" Target="https://blogs.bmj.com/bmj/2020/06/05/there-is-no-stopping-covid-19-without-stopping-racism/" TargetMode="External"/><Relationship Id="rId19" Type="http://schemas.openxmlformats.org/officeDocument/2006/relationships/hyperlink" Target="https://www.americanprogress.org/issues/women/news/2018/04/11/449405/maternal-mortality-devaluation-black-motherhood/" TargetMode="External"/><Relationship Id="rId31" Type="http://schemas.openxmlformats.org/officeDocument/2006/relationships/hyperlink" Target="https://www.ted.com/talks/keolu_fox_why_genetic_research_must_be_more_diverse?referrer=playlist-the_link_between_health_and_rac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15/06/22/magazine/the-%20condition-of-black-life-is-one-of-mourning.html" TargetMode="External"/><Relationship Id="rId14" Type="http://schemas.openxmlformats.org/officeDocument/2006/relationships/hyperlink" Target="https://www.nytimes.com/interactive/2019/08/14/magazine/universal-health-care-racism.html" TargetMode="External"/><Relationship Id="rId22" Type="http://schemas.openxmlformats.org/officeDocument/2006/relationships/hyperlink" Target="https://www.youtube.com/watch?v=z3fOcbhyXUU" TargetMode="External"/><Relationship Id="rId27" Type="http://schemas.openxmlformats.org/officeDocument/2006/relationships/hyperlink" Target="https://www.ted.com/talks/mary_bassett_why_your_doctor_should_care_about_social_justice?referrer=playlist-the_link_between_health_and_racism" TargetMode="External"/><Relationship Id="rId30" Type="http://schemas.openxmlformats.org/officeDocument/2006/relationships/hyperlink" Target="https://www.ted.com/talks/miriam_zoila_perez_how_racism_harms_pregnant_women_and_what_can_help?referrer=playlist-the_link_between_health_and_racism" TargetMode="External"/><Relationship Id="rId35" Type="http://schemas.openxmlformats.org/officeDocument/2006/relationships/hyperlink" Target="https://www.pbs.org/unnaturalcauses/video_player.htm?w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McJunkins, Kristin</dc:creator>
  <cp:lastModifiedBy>McJunkins, Kristin</cp:lastModifiedBy>
  <cp:revision>2</cp:revision>
  <dcterms:created xsi:type="dcterms:W3CDTF">2022-05-12T18:12:00Z</dcterms:created>
  <dcterms:modified xsi:type="dcterms:W3CDTF">2022-05-12T18:12:00Z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